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FBD46">
      <w:pPr>
        <w:pStyle w:val="4"/>
        <w:spacing w:line="560" w:lineRule="exact"/>
        <w:ind w:firstLine="480"/>
        <w:jc w:val="center"/>
        <w:rPr>
          <w:rFonts w:ascii="方正小标宋_GBK" w:eastAsia="方正小标宋_GBK" w:hAnsiTheme="minorEastAsia"/>
          <w:sz w:val="44"/>
          <w:szCs w:val="44"/>
        </w:rPr>
      </w:pPr>
      <w:r>
        <w:rPr>
          <w:rFonts w:hint="eastAsia" w:ascii="方正小标宋_GBK" w:eastAsia="方正小标宋_GBK" w:hAnsiTheme="minorEastAsia"/>
          <w:sz w:val="44"/>
          <w:szCs w:val="44"/>
        </w:rPr>
        <w:t>江苏省特种安全防护产品质量监督检验中心招聘方案</w:t>
      </w:r>
    </w:p>
    <w:p w14:paraId="59A3F8CD">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根据工作需要，江苏省特种安全防护产品质量监督检验中心面向社会公开招聘劳务外包人员。现将有关事项公告如下</w:t>
      </w:r>
      <w:r>
        <w:rPr>
          <w:rFonts w:hint="eastAsia" w:eastAsia="方正仿宋_GBK" w:asciiTheme="minorEastAsia" w:hAnsiTheme="minorEastAsia"/>
          <w:sz w:val="32"/>
          <w:szCs w:val="32"/>
        </w:rPr>
        <w:t> </w:t>
      </w:r>
      <w:r>
        <w:rPr>
          <w:rFonts w:hint="eastAsia" w:ascii="方正仿宋_GBK" w:eastAsia="方正仿宋_GBK" w:hAnsiTheme="minorEastAsia"/>
          <w:sz w:val="32"/>
          <w:szCs w:val="32"/>
        </w:rPr>
        <w:t>：</w:t>
      </w:r>
    </w:p>
    <w:p w14:paraId="0DDCB4C7">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一、专业及要求</w:t>
      </w:r>
    </w:p>
    <w:p w14:paraId="53159A1F">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方正仿宋_GBK" w:eastAsia="方正仿宋_GBK" w:hAnsiTheme="minorEastAsia"/>
          <w:sz w:val="32"/>
          <w:szCs w:val="32"/>
        </w:rPr>
      </w:pPr>
      <w:r>
        <w:rPr>
          <w:rFonts w:hint="eastAsia" w:ascii="方正仿宋_GBK" w:eastAsia="方正仿宋_GBK" w:hAnsiTheme="minorEastAsia"/>
          <w:sz w:val="32"/>
          <w:szCs w:val="32"/>
        </w:rPr>
        <w:t>机械电气、安全工程、化学工程、生物类相关</w:t>
      </w:r>
      <w:r>
        <w:rPr>
          <w:rFonts w:hint="eastAsia" w:ascii="方正仿宋_GBK" w:eastAsia="方正仿宋_GBK" w:hAnsiTheme="minorEastAsia"/>
          <w:sz w:val="32"/>
          <w:szCs w:val="32"/>
          <w:lang w:eastAsia="zh-CN"/>
        </w:rPr>
        <w:t>专业，全日制硕士研究生</w:t>
      </w:r>
      <w:r>
        <w:rPr>
          <w:rFonts w:hint="eastAsia" w:ascii="方正仿宋_GBK" w:eastAsia="方正仿宋_GBK" w:hAnsiTheme="minorEastAsia"/>
          <w:sz w:val="32"/>
          <w:szCs w:val="32"/>
        </w:rPr>
        <w:t>。</w:t>
      </w:r>
    </w:p>
    <w:p w14:paraId="22774F94">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二、招聘范围及条件</w:t>
      </w:r>
    </w:p>
    <w:p w14:paraId="36212A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bookmarkStart w:id="2" w:name="_GoBack"/>
      <w:r>
        <w:rPr>
          <w:rFonts w:hint="eastAsia" w:ascii="方正仿宋_GBK" w:eastAsia="方正仿宋_GBK" w:hAnsiTheme="minorEastAsia"/>
          <w:sz w:val="32"/>
          <w:szCs w:val="32"/>
        </w:rPr>
        <w:t>1.具有中华人民共和国国籍。</w:t>
      </w:r>
    </w:p>
    <w:p w14:paraId="6FDB0FA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2.遵纪守法，品行端正，具有良好的职业道德、适应岗位需求的专业技能水平，无违纪违法行为。</w:t>
      </w:r>
    </w:p>
    <w:p w14:paraId="23CAEB1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3.身体健康，具备正常履行岗位职责的身体条件。</w:t>
      </w:r>
    </w:p>
    <w:p w14:paraId="74FC2D1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4.</w:t>
      </w:r>
      <w:bookmarkStart w:id="0" w:name="OLE_LINK13"/>
      <w:bookmarkStart w:id="1" w:name="OLE_LINK14"/>
      <w:r>
        <w:rPr>
          <w:rFonts w:hint="eastAsia" w:ascii="方正仿宋_GBK" w:eastAsia="方正仿宋_GBK" w:hAnsiTheme="minorEastAsia"/>
          <w:color w:val="000000" w:themeColor="text1"/>
          <w:sz w:val="32"/>
          <w:szCs w:val="32"/>
        </w:rPr>
        <w:t>年龄在</w:t>
      </w:r>
      <w:r>
        <w:rPr>
          <w:rFonts w:ascii="方正仿宋_GBK" w:eastAsia="方正仿宋_GBK" w:hAnsiTheme="minorEastAsia"/>
          <w:color w:val="000000" w:themeColor="text1"/>
          <w:sz w:val="32"/>
          <w:szCs w:val="32"/>
        </w:rPr>
        <w:t>3</w:t>
      </w:r>
      <w:r>
        <w:rPr>
          <w:rFonts w:hint="eastAsia" w:ascii="方正仿宋_GBK" w:eastAsia="方正仿宋_GBK" w:hAnsiTheme="minorEastAsia"/>
          <w:color w:val="000000" w:themeColor="text1"/>
          <w:sz w:val="32"/>
          <w:szCs w:val="32"/>
        </w:rPr>
        <w:t>5</w:t>
      </w:r>
      <w:r>
        <w:rPr>
          <w:rFonts w:ascii="方正仿宋_GBK" w:eastAsia="方正仿宋_GBK" w:hAnsiTheme="minorEastAsia"/>
          <w:color w:val="000000" w:themeColor="text1"/>
          <w:sz w:val="32"/>
          <w:szCs w:val="32"/>
        </w:rPr>
        <w:t>周岁以下</w:t>
      </w:r>
      <w:r>
        <w:rPr>
          <w:rFonts w:hint="eastAsia" w:ascii="方正仿宋_GBK" w:eastAsia="方正仿宋_GBK" w:hAnsiTheme="minorEastAsia"/>
          <w:color w:val="000000" w:themeColor="text1"/>
          <w:sz w:val="32"/>
          <w:szCs w:val="32"/>
        </w:rPr>
        <w:t>。</w:t>
      </w:r>
      <w:bookmarkEnd w:id="0"/>
      <w:bookmarkEnd w:id="1"/>
    </w:p>
    <w:p w14:paraId="052462C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5.具有招聘岗位要求的学历、学位、专业、技能等要求。</w:t>
      </w:r>
    </w:p>
    <w:p w14:paraId="1909006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6.应聘人员的相关证书及材料应在</w:t>
      </w:r>
      <w:r>
        <w:rPr>
          <w:rFonts w:ascii="方正仿宋_GBK" w:eastAsia="方正仿宋_GBK" w:hAnsiTheme="minorEastAsia"/>
          <w:sz w:val="32"/>
          <w:szCs w:val="32"/>
        </w:rPr>
        <w:t>202</w:t>
      </w:r>
      <w:r>
        <w:rPr>
          <w:rFonts w:hint="eastAsia" w:ascii="方正仿宋_GBK" w:eastAsia="方正仿宋_GBK" w:hAnsiTheme="minorEastAsia"/>
          <w:sz w:val="32"/>
          <w:szCs w:val="32"/>
        </w:rPr>
        <w:t>5</w:t>
      </w:r>
      <w:r>
        <w:rPr>
          <w:rFonts w:ascii="方正仿宋_GBK" w:eastAsia="方正仿宋_GBK" w:hAnsiTheme="minorEastAsia"/>
          <w:sz w:val="32"/>
          <w:szCs w:val="32"/>
        </w:rPr>
        <w:t>年</w:t>
      </w:r>
      <w:r>
        <w:rPr>
          <w:rFonts w:hint="eastAsia" w:ascii="方正仿宋_GBK" w:eastAsia="方正仿宋_GBK" w:hAnsiTheme="minorEastAsia"/>
          <w:sz w:val="32"/>
          <w:szCs w:val="32"/>
          <w:lang w:val="en-US" w:eastAsia="zh-CN"/>
        </w:rPr>
        <w:t>12</w:t>
      </w:r>
      <w:r>
        <w:rPr>
          <w:rFonts w:ascii="方正仿宋_GBK" w:eastAsia="方正仿宋_GBK" w:hAnsiTheme="minorEastAsia"/>
          <w:sz w:val="32"/>
          <w:szCs w:val="32"/>
        </w:rPr>
        <w:t>月</w:t>
      </w:r>
      <w:r>
        <w:rPr>
          <w:rFonts w:hint="eastAsia" w:ascii="方正仿宋_GBK" w:eastAsia="方正仿宋_GBK" w:hAnsiTheme="minorEastAsia"/>
          <w:sz w:val="32"/>
          <w:szCs w:val="32"/>
          <w:lang w:val="en-US" w:eastAsia="zh-CN"/>
        </w:rPr>
        <w:t>31</w:t>
      </w:r>
      <w:r>
        <w:rPr>
          <w:rFonts w:ascii="方正仿宋_GBK" w:eastAsia="方正仿宋_GBK" w:hAnsiTheme="minorEastAsia"/>
          <w:sz w:val="32"/>
          <w:szCs w:val="32"/>
        </w:rPr>
        <w:t>日以前取得。</w:t>
      </w:r>
    </w:p>
    <w:bookmarkEnd w:id="2"/>
    <w:p w14:paraId="3307BC09">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eastAsia="方正仿宋_GBK" w:asciiTheme="minorEastAsia" w:hAnsiTheme="minorEastAsia"/>
          <w:sz w:val="32"/>
          <w:szCs w:val="32"/>
        </w:rPr>
        <w:t>  </w:t>
      </w:r>
      <w:r>
        <w:rPr>
          <w:rFonts w:hint="eastAsia" w:ascii="方正仿宋_GBK" w:eastAsia="方正仿宋_GBK" w:hAnsiTheme="minorEastAsia"/>
          <w:sz w:val="32"/>
          <w:szCs w:val="32"/>
        </w:rPr>
        <w:t>三、招聘方式和程序</w:t>
      </w:r>
    </w:p>
    <w:p w14:paraId="0DE56F4A">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1. 报名时间：即日起至202</w:t>
      </w:r>
      <w:r>
        <w:rPr>
          <w:rFonts w:hint="eastAsia" w:ascii="方正仿宋_GBK" w:eastAsia="方正仿宋_GBK" w:hAnsiTheme="minorEastAsia"/>
          <w:sz w:val="32"/>
          <w:szCs w:val="32"/>
          <w:lang w:val="en-US" w:eastAsia="zh-CN"/>
        </w:rPr>
        <w:t>6</w:t>
      </w:r>
      <w:r>
        <w:rPr>
          <w:rFonts w:hint="eastAsia" w:ascii="方正仿宋_GBK" w:eastAsia="方正仿宋_GBK" w:hAnsiTheme="minorEastAsia"/>
          <w:sz w:val="32"/>
          <w:szCs w:val="32"/>
        </w:rPr>
        <w:t>年</w:t>
      </w:r>
      <w:r>
        <w:rPr>
          <w:rFonts w:hint="eastAsia" w:ascii="方正仿宋_GBK" w:eastAsia="方正仿宋_GBK" w:hAnsiTheme="minorEastAsia"/>
          <w:sz w:val="32"/>
          <w:szCs w:val="32"/>
          <w:lang w:val="en-US" w:eastAsia="zh-CN"/>
        </w:rPr>
        <w:t>1</w:t>
      </w:r>
      <w:r>
        <w:rPr>
          <w:rFonts w:hint="eastAsia" w:ascii="方正仿宋_GBK" w:eastAsia="方正仿宋_GBK" w:hAnsiTheme="minorEastAsia"/>
          <w:sz w:val="32"/>
          <w:szCs w:val="32"/>
        </w:rPr>
        <w:t>月15日。</w:t>
      </w:r>
    </w:p>
    <w:p w14:paraId="589B321E">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2. 报名材料：①报名表（附件）。②本人身份证。③</w:t>
      </w:r>
      <w:r>
        <w:rPr>
          <w:rFonts w:hint="eastAsia" w:ascii="方正仿宋_GBK" w:eastAsia="方正仿宋_GBK" w:hAnsiTheme="minorEastAsia"/>
          <w:sz w:val="32"/>
          <w:szCs w:val="32"/>
          <w:lang w:eastAsia="zh-CN"/>
        </w:rPr>
        <w:t>研究生</w:t>
      </w:r>
      <w:r>
        <w:rPr>
          <w:rFonts w:hint="eastAsia" w:ascii="方正仿宋_GBK" w:eastAsia="方正仿宋_GBK" w:hAnsiTheme="minorEastAsia"/>
          <w:sz w:val="32"/>
          <w:szCs w:val="32"/>
        </w:rPr>
        <w:t>及以上毕业证书、学位证书，④社会工作人员须提供有关工作经历及证明材料。⑤英语、计算机及其他资格证书、表彰奖励证书。⑥本人公开发表论文等业绩资料。</w:t>
      </w:r>
    </w:p>
    <w:p w14:paraId="77E86630">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3. 报名者可登录江苏省特种安全防护产品质量监督检验中心网站(http://tfzx.scjgj.taizhou.gov.cn/)，下载并填写《江苏省特种安全防护产品质量监督检验中心人才招聘报名表》（附件）。应聘人员须按岗位要求如实填写有关信息，并</w:t>
      </w:r>
      <w:r>
        <w:rPr>
          <w:rFonts w:hint="eastAsia" w:ascii="方正仿宋_GBK" w:eastAsia="方正仿宋_GBK" w:hAnsiTheme="minorEastAsia"/>
          <w:sz w:val="32"/>
          <w:szCs w:val="32"/>
          <w:lang w:eastAsia="zh-CN"/>
        </w:rPr>
        <w:t>附</w:t>
      </w:r>
      <w:r>
        <w:rPr>
          <w:rFonts w:hint="eastAsia" w:ascii="方正仿宋_GBK" w:eastAsia="方正仿宋_GBK" w:hAnsiTheme="minorEastAsia"/>
          <w:sz w:val="32"/>
          <w:szCs w:val="32"/>
        </w:rPr>
        <w:t>本人近期免冠正面二寸证件</w:t>
      </w:r>
      <w:r>
        <w:rPr>
          <w:rFonts w:hint="eastAsia" w:ascii="方正仿宋_GBK" w:eastAsia="方正仿宋_GBK" w:hAnsiTheme="minorEastAsia"/>
          <w:color w:val="000000"/>
          <w:sz w:val="32"/>
          <w:szCs w:val="32"/>
        </w:rPr>
        <w:t>照。</w:t>
      </w:r>
    </w:p>
    <w:p w14:paraId="3F71BF50">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color w:val="000000"/>
          <w:sz w:val="32"/>
          <w:szCs w:val="32"/>
        </w:rPr>
      </w:pPr>
      <w:r>
        <w:rPr>
          <w:rFonts w:hint="eastAsia" w:ascii="方正仿宋_GBK" w:eastAsia="方正仿宋_GBK" w:hAnsiTheme="minorEastAsia"/>
          <w:color w:val="000000"/>
          <w:sz w:val="32"/>
          <w:szCs w:val="32"/>
        </w:rPr>
        <w:t>4. 报名方式：网上报名需将材料原件扫描成电子版发送至报名邮箱</w:t>
      </w:r>
      <w:r>
        <w:rPr>
          <w:rFonts w:ascii="方正仿宋_GBK" w:eastAsia="方正仿宋_GBK" w:hAnsiTheme="minorEastAsia"/>
          <w:color w:val="000000"/>
          <w:sz w:val="32"/>
          <w:szCs w:val="32"/>
        </w:rPr>
        <w:t xml:space="preserve"> js_tfzx@163.com</w:t>
      </w:r>
      <w:r>
        <w:rPr>
          <w:rFonts w:hint="eastAsia" w:ascii="方正仿宋_GBK" w:eastAsia="方正仿宋_GBK" w:hAnsiTheme="minorEastAsia"/>
          <w:color w:val="000000"/>
          <w:sz w:val="32"/>
          <w:szCs w:val="32"/>
        </w:rPr>
        <w:t>；</w:t>
      </w:r>
      <w:r>
        <w:rPr>
          <w:rFonts w:ascii="方正仿宋_GBK" w:eastAsia="方正仿宋_GBK" w:hAnsiTheme="minorEastAsia"/>
          <w:color w:val="000000"/>
          <w:sz w:val="32"/>
          <w:szCs w:val="32"/>
        </w:rPr>
        <w:t>联系电话：0523-86989905</w:t>
      </w:r>
      <w:r>
        <w:rPr>
          <w:rFonts w:hint="eastAsia" w:ascii="方正仿宋_GBK" w:eastAsia="方正仿宋_GBK" w:hAnsiTheme="minorEastAsia"/>
          <w:color w:val="000000"/>
          <w:sz w:val="32"/>
          <w:szCs w:val="32"/>
        </w:rPr>
        <w:t>。</w:t>
      </w:r>
    </w:p>
    <w:p w14:paraId="3B63E50C">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color w:val="000000"/>
          <w:sz w:val="32"/>
          <w:szCs w:val="32"/>
        </w:rPr>
        <w:t>5. 有下列情形之一者，不得应聘：①现役军人、普通高校在读非应届毕业生。②本公告发布之日前，与本市用人单位未解除劳动人事关系的人员。③尚未解除纪律处分或者正在接受纪律审查的人员、</w:t>
      </w:r>
      <w:r>
        <w:rPr>
          <w:rFonts w:hint="eastAsia" w:ascii="方正仿宋_GBK" w:eastAsia="方正仿宋_GBK" w:hAnsiTheme="minorEastAsia"/>
          <w:sz w:val="32"/>
          <w:szCs w:val="32"/>
        </w:rPr>
        <w:t>刑事处罚期限未满或者涉嫌违法犯罪正在接受调查的人员。④应聘人员与招考单位负责人员有夫妻关系、直系血亲关系、三代以内旁系血亲关系或者近姻亲关系的，不得应聘与该单位负责人员有直接上下级领导关系的岗位。⑤国家和省另有规定不得应聘到事业单位有关岗位的人员。</w:t>
      </w:r>
    </w:p>
    <w:p w14:paraId="1440F9AE">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四、考核</w:t>
      </w:r>
    </w:p>
    <w:p w14:paraId="0D66776C">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采取面试的形式，主要测试履行岗位职责所需的业务能力和综合素质。面试总分为100分，合格线为60分。面试不合格者不予录用。面试成绩相同的，组织加试确定。面试时间、地点另行通知。面试成功后委托泰州鲲鹏人力资源有限公司与聘用人员签订聘用合同，办理聘用手续。</w:t>
      </w:r>
    </w:p>
    <w:p w14:paraId="379191F1">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方正仿宋_GBK" w:eastAsia="方正仿宋_GBK" w:hAnsiTheme="minorEastAsia"/>
          <w:sz w:val="32"/>
          <w:szCs w:val="32"/>
        </w:rPr>
      </w:pPr>
      <w:r>
        <w:rPr>
          <w:rFonts w:hint="eastAsia" w:ascii="方正仿宋_GBK" w:eastAsia="方正仿宋_GBK" w:hAnsiTheme="minorEastAsia"/>
          <w:sz w:val="32"/>
          <w:szCs w:val="32"/>
        </w:rPr>
        <w:t>附件1：江苏省特种安全防护产品质量监督检验中心人才招聘报名表</w:t>
      </w:r>
    </w:p>
    <w:p w14:paraId="5445A983">
      <w:pPr>
        <w:pStyle w:val="4"/>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jc w:val="both"/>
        <w:textAlignment w:val="auto"/>
        <w:rPr>
          <w:rFonts w:asciiTheme="minorEastAsia" w:hAnsiTheme="minorEastAsia" w:eastAsiaTheme="minorEastAsia"/>
          <w:sz w:val="30"/>
          <w:szCs w:val="30"/>
        </w:rPr>
      </w:pPr>
      <w:r>
        <w:rPr>
          <w:rFonts w:hint="eastAsia" w:ascii="方正仿宋_GBK" w:eastAsia="方正仿宋_GBK" w:hAnsiTheme="minorEastAsia"/>
          <w:sz w:val="32"/>
          <w:szCs w:val="32"/>
        </w:rPr>
        <w:t>附件2：</w:t>
      </w:r>
      <w:r>
        <w:rPr>
          <w:rFonts w:hint="eastAsia" w:eastAsia="方正仿宋_GBK" w:asciiTheme="minorEastAsia" w:hAnsiTheme="minorEastAsia"/>
          <w:sz w:val="32"/>
          <w:szCs w:val="32"/>
        </w:rPr>
        <w:t> 诚信承诺书    </w:t>
      </w:r>
      <w:r>
        <w:rPr>
          <w:rFonts w:hint="eastAsia" w:asciiTheme="minorEastAsia" w:hAnsiTheme="minorEastAsia" w:eastAsiaTheme="minorEastAsia"/>
          <w:sz w:val="30"/>
          <w:szCs w:val="30"/>
        </w:rPr>
        <w:t xml:space="preserve">                     </w:t>
      </w:r>
    </w:p>
    <w:p w14:paraId="4D8745FD">
      <w:pPr>
        <w:pStyle w:val="4"/>
        <w:spacing w:line="560" w:lineRule="exact"/>
        <w:ind w:firstLine="482"/>
        <w:rPr>
          <w:rFonts w:asciiTheme="minorEastAsia" w:hAnsiTheme="minorEastAsia" w:eastAsiaTheme="minorEastAsia"/>
          <w:sz w:val="30"/>
          <w:szCs w:val="30"/>
        </w:rPr>
      </w:pPr>
    </w:p>
    <w:p w14:paraId="2541FE0C">
      <w:pPr>
        <w:widowControl/>
        <w:jc w:val="left"/>
        <w:rPr>
          <w:rFonts w:cs="宋体" w:asciiTheme="minorEastAsia" w:hAnsiTheme="minorEastAsia"/>
          <w:kern w:val="0"/>
          <w:sz w:val="30"/>
          <w:szCs w:val="30"/>
        </w:rPr>
      </w:pPr>
      <w:r>
        <w:rPr>
          <w:rFonts w:asciiTheme="minorEastAsia" w:hAnsiTheme="minorEastAsia"/>
          <w:sz w:val="30"/>
          <w:szCs w:val="30"/>
        </w:rPr>
        <w:br w:type="page"/>
      </w:r>
    </w:p>
    <w:p w14:paraId="6F4AD546">
      <w:pPr>
        <w:snapToGrid w:val="0"/>
        <w:spacing w:line="566" w:lineRule="atLeast"/>
        <w:rPr>
          <w:rFonts w:ascii="宋体" w:hAnsi="宋体"/>
          <w:szCs w:val="28"/>
        </w:rPr>
      </w:pPr>
      <w:r>
        <w:rPr>
          <w:rFonts w:hint="eastAsia" w:ascii="宋体" w:hAnsi="宋体"/>
          <w:szCs w:val="28"/>
        </w:rPr>
        <w:t>附件1</w:t>
      </w:r>
    </w:p>
    <w:p w14:paraId="091FB84A">
      <w:pPr>
        <w:spacing w:line="560" w:lineRule="exact"/>
        <w:ind w:left="4160" w:hanging="4160" w:hangingChars="1300"/>
        <w:jc w:val="center"/>
        <w:rPr>
          <w:rFonts w:ascii="方正小标宋_GBK" w:hAnsi="华文中宋" w:eastAsia="方正小标宋_GBK"/>
          <w:sz w:val="32"/>
          <w:szCs w:val="32"/>
        </w:rPr>
      </w:pPr>
      <w:r>
        <w:rPr>
          <w:rFonts w:hint="eastAsia" w:ascii="方正小标宋_GBK" w:hAnsi="华文中宋" w:eastAsia="方正小标宋_GBK"/>
          <w:sz w:val="32"/>
          <w:szCs w:val="32"/>
        </w:rPr>
        <w:t>江苏省特种安全防护产品质量监督检验中心</w:t>
      </w:r>
    </w:p>
    <w:p w14:paraId="7145EA45">
      <w:pPr>
        <w:spacing w:line="560" w:lineRule="exact"/>
        <w:ind w:left="4160" w:hanging="4160" w:hangingChars="1300"/>
        <w:jc w:val="center"/>
        <w:rPr>
          <w:rFonts w:ascii="方正小标宋_GBK" w:hAnsi="华文中宋" w:eastAsia="方正小标宋_GBK"/>
          <w:sz w:val="32"/>
          <w:szCs w:val="32"/>
        </w:rPr>
      </w:pPr>
      <w:r>
        <w:rPr>
          <w:rFonts w:hint="eastAsia" w:ascii="方正小标宋_GBK" w:hAnsi="华文中宋" w:eastAsia="方正小标宋_GBK"/>
          <w:sz w:val="32"/>
          <w:szCs w:val="32"/>
        </w:rPr>
        <w:t>人才招聘报名表</w:t>
      </w:r>
    </w:p>
    <w:p w14:paraId="128EA350">
      <w:pPr>
        <w:tabs>
          <w:tab w:val="right" w:pos="7740"/>
        </w:tabs>
        <w:ind w:firstLine="105" w:firstLineChars="50"/>
        <w:jc w:val="left"/>
        <w:rPr>
          <w:rFonts w:eastAsia="仿宋_GB2312"/>
        </w:rPr>
      </w:pPr>
      <w:r>
        <w:rPr>
          <w:rFonts w:hint="eastAsia" w:eastAsia="仿宋_GB2312"/>
        </w:rPr>
        <w:t>投报岗位：</w:t>
      </w:r>
    </w:p>
    <w:tbl>
      <w:tblPr>
        <w:tblStyle w:val="5"/>
        <w:tblW w:w="88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94"/>
        <w:gridCol w:w="414"/>
        <w:gridCol w:w="1003"/>
        <w:gridCol w:w="807"/>
        <w:gridCol w:w="327"/>
        <w:gridCol w:w="331"/>
        <w:gridCol w:w="845"/>
        <w:gridCol w:w="306"/>
        <w:gridCol w:w="545"/>
        <w:gridCol w:w="666"/>
        <w:gridCol w:w="599"/>
        <w:gridCol w:w="10"/>
        <w:gridCol w:w="1576"/>
      </w:tblGrid>
      <w:tr w14:paraId="29FF95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1172E2C2">
            <w:pPr>
              <w:jc w:val="center"/>
              <w:rPr>
                <w:rFonts w:ascii="仿宋_GB2312" w:eastAsia="仿宋_GB2312"/>
              </w:rPr>
            </w:pPr>
            <w:r>
              <w:rPr>
                <w:rFonts w:hint="eastAsia" w:ascii="仿宋_GB2312" w:eastAsia="仿宋_GB2312"/>
              </w:rPr>
              <w:t>姓　　名</w:t>
            </w:r>
          </w:p>
        </w:tc>
        <w:tc>
          <w:tcPr>
            <w:tcW w:w="1417" w:type="dxa"/>
            <w:gridSpan w:val="2"/>
            <w:vAlign w:val="center"/>
          </w:tcPr>
          <w:p w14:paraId="38868305">
            <w:pPr>
              <w:jc w:val="center"/>
              <w:rPr>
                <w:rFonts w:ascii="仿宋_GB2312" w:eastAsia="仿宋_GB2312"/>
              </w:rPr>
            </w:pPr>
          </w:p>
        </w:tc>
        <w:tc>
          <w:tcPr>
            <w:tcW w:w="1134" w:type="dxa"/>
            <w:gridSpan w:val="2"/>
            <w:vAlign w:val="center"/>
          </w:tcPr>
          <w:p w14:paraId="2C0FD273">
            <w:pPr>
              <w:jc w:val="center"/>
              <w:rPr>
                <w:rFonts w:ascii="仿宋_GB2312" w:eastAsia="仿宋_GB2312"/>
              </w:rPr>
            </w:pPr>
            <w:r>
              <w:rPr>
                <w:rFonts w:hint="eastAsia" w:ascii="仿宋_GB2312" w:eastAsia="仿宋_GB2312"/>
              </w:rPr>
              <w:t>身份证号码</w:t>
            </w:r>
          </w:p>
        </w:tc>
        <w:tc>
          <w:tcPr>
            <w:tcW w:w="2027" w:type="dxa"/>
            <w:gridSpan w:val="4"/>
            <w:vAlign w:val="center"/>
          </w:tcPr>
          <w:p w14:paraId="22132372">
            <w:pPr>
              <w:jc w:val="center"/>
              <w:rPr>
                <w:rFonts w:ascii="仿宋_GB2312" w:eastAsia="仿宋_GB2312"/>
              </w:rPr>
            </w:pPr>
          </w:p>
        </w:tc>
        <w:tc>
          <w:tcPr>
            <w:tcW w:w="1275" w:type="dxa"/>
            <w:gridSpan w:val="3"/>
            <w:vAlign w:val="center"/>
          </w:tcPr>
          <w:p w14:paraId="7E6A71F3">
            <w:pPr>
              <w:jc w:val="center"/>
              <w:rPr>
                <w:rFonts w:ascii="仿宋_GB2312" w:eastAsia="仿宋_GB2312"/>
              </w:rPr>
            </w:pPr>
            <w:r>
              <w:rPr>
                <w:rFonts w:hint="eastAsia" w:ascii="仿宋_GB2312" w:eastAsia="仿宋_GB2312"/>
              </w:rPr>
              <w:t>政治面貌</w:t>
            </w:r>
          </w:p>
        </w:tc>
        <w:tc>
          <w:tcPr>
            <w:tcW w:w="1576" w:type="dxa"/>
            <w:vAlign w:val="center"/>
          </w:tcPr>
          <w:p w14:paraId="67ACF042">
            <w:pPr>
              <w:jc w:val="center"/>
              <w:rPr>
                <w:rFonts w:ascii="仿宋_GB2312" w:eastAsia="仿宋_GB2312"/>
              </w:rPr>
            </w:pPr>
          </w:p>
        </w:tc>
      </w:tr>
      <w:tr w14:paraId="6E9865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48E23B03">
            <w:pPr>
              <w:jc w:val="center"/>
              <w:rPr>
                <w:rFonts w:ascii="仿宋_GB2312" w:eastAsia="仿宋_GB2312"/>
              </w:rPr>
            </w:pPr>
            <w:r>
              <w:rPr>
                <w:rFonts w:hint="eastAsia" w:ascii="仿宋_GB2312" w:eastAsia="仿宋_GB2312"/>
              </w:rPr>
              <w:t>性　　别</w:t>
            </w:r>
          </w:p>
        </w:tc>
        <w:tc>
          <w:tcPr>
            <w:tcW w:w="1417" w:type="dxa"/>
            <w:gridSpan w:val="2"/>
            <w:vAlign w:val="center"/>
          </w:tcPr>
          <w:p w14:paraId="22638D61">
            <w:pPr>
              <w:jc w:val="center"/>
              <w:rPr>
                <w:rFonts w:ascii="仿宋_GB2312" w:eastAsia="仿宋_GB2312"/>
              </w:rPr>
            </w:pPr>
          </w:p>
        </w:tc>
        <w:tc>
          <w:tcPr>
            <w:tcW w:w="1134" w:type="dxa"/>
            <w:gridSpan w:val="2"/>
            <w:vAlign w:val="center"/>
          </w:tcPr>
          <w:p w14:paraId="53751FA6">
            <w:pPr>
              <w:jc w:val="center"/>
              <w:rPr>
                <w:rFonts w:ascii="仿宋_GB2312" w:eastAsia="仿宋_GB2312"/>
              </w:rPr>
            </w:pPr>
            <w:r>
              <w:rPr>
                <w:rFonts w:hint="eastAsia" w:ascii="仿宋_GB2312" w:eastAsia="仿宋_GB2312"/>
              </w:rPr>
              <w:t>学历</w:t>
            </w:r>
          </w:p>
        </w:tc>
        <w:tc>
          <w:tcPr>
            <w:tcW w:w="1176" w:type="dxa"/>
            <w:gridSpan w:val="2"/>
            <w:tcMar>
              <w:left w:w="28" w:type="dxa"/>
              <w:right w:w="28" w:type="dxa"/>
            </w:tcMar>
            <w:vAlign w:val="center"/>
          </w:tcPr>
          <w:p w14:paraId="1D7637C9">
            <w:pPr>
              <w:jc w:val="center"/>
              <w:rPr>
                <w:rFonts w:ascii="仿宋_GB2312" w:eastAsia="仿宋_GB2312"/>
              </w:rPr>
            </w:pPr>
          </w:p>
        </w:tc>
        <w:tc>
          <w:tcPr>
            <w:tcW w:w="851" w:type="dxa"/>
            <w:gridSpan w:val="2"/>
            <w:vAlign w:val="center"/>
          </w:tcPr>
          <w:p w14:paraId="0F08A29D">
            <w:pPr>
              <w:jc w:val="center"/>
              <w:rPr>
                <w:rFonts w:ascii="仿宋_GB2312" w:eastAsia="仿宋_GB2312"/>
              </w:rPr>
            </w:pPr>
            <w:r>
              <w:rPr>
                <w:rFonts w:hint="eastAsia" w:ascii="仿宋_GB2312" w:eastAsia="仿宋_GB2312"/>
              </w:rPr>
              <w:t>学位</w:t>
            </w:r>
          </w:p>
        </w:tc>
        <w:tc>
          <w:tcPr>
            <w:tcW w:w="1265" w:type="dxa"/>
            <w:gridSpan w:val="2"/>
            <w:vAlign w:val="center"/>
          </w:tcPr>
          <w:p w14:paraId="272A2FFD">
            <w:pPr>
              <w:jc w:val="center"/>
              <w:rPr>
                <w:rFonts w:ascii="仿宋_GB2312" w:eastAsia="仿宋_GB2312"/>
              </w:rPr>
            </w:pPr>
          </w:p>
        </w:tc>
        <w:tc>
          <w:tcPr>
            <w:tcW w:w="1586" w:type="dxa"/>
            <w:gridSpan w:val="2"/>
            <w:vMerge w:val="restart"/>
            <w:vAlign w:val="center"/>
          </w:tcPr>
          <w:p w14:paraId="3452DF42">
            <w:pPr>
              <w:jc w:val="center"/>
              <w:rPr>
                <w:rFonts w:ascii="仿宋_GB2312" w:eastAsia="仿宋_GB2312"/>
              </w:rPr>
            </w:pPr>
            <w:r>
              <w:rPr>
                <w:rFonts w:hint="eastAsia" w:ascii="仿宋_GB2312" w:eastAsia="仿宋_GB2312"/>
              </w:rPr>
              <w:t>贴照片处</w:t>
            </w:r>
          </w:p>
        </w:tc>
      </w:tr>
      <w:tr w14:paraId="11482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tcBorders>
              <w:bottom w:val="single" w:color="auto" w:sz="8" w:space="0"/>
            </w:tcBorders>
            <w:tcMar>
              <w:left w:w="0" w:type="dxa"/>
              <w:right w:w="0" w:type="dxa"/>
            </w:tcMar>
            <w:vAlign w:val="center"/>
          </w:tcPr>
          <w:p w14:paraId="0DE0523F">
            <w:pPr>
              <w:spacing w:line="240" w:lineRule="exact"/>
              <w:jc w:val="center"/>
              <w:rPr>
                <w:rFonts w:ascii="仿宋_GB2312" w:eastAsia="仿宋_GB2312"/>
              </w:rPr>
            </w:pPr>
            <w:r>
              <w:rPr>
                <w:rFonts w:hint="eastAsia" w:ascii="仿宋_GB2312" w:eastAsia="仿宋_GB2312"/>
              </w:rPr>
              <w:t>婚   否</w:t>
            </w:r>
          </w:p>
        </w:tc>
        <w:tc>
          <w:tcPr>
            <w:tcW w:w="1417" w:type="dxa"/>
            <w:gridSpan w:val="2"/>
            <w:tcBorders>
              <w:bottom w:val="single" w:color="auto" w:sz="8" w:space="0"/>
              <w:right w:val="single" w:color="auto" w:sz="8" w:space="0"/>
            </w:tcBorders>
            <w:vAlign w:val="center"/>
          </w:tcPr>
          <w:p w14:paraId="2DFA9218">
            <w:pPr>
              <w:jc w:val="center"/>
              <w:rPr>
                <w:rFonts w:ascii="仿宋_GB2312" w:eastAsia="仿宋_GB2312"/>
              </w:rPr>
            </w:pPr>
          </w:p>
        </w:tc>
        <w:tc>
          <w:tcPr>
            <w:tcW w:w="1465" w:type="dxa"/>
            <w:gridSpan w:val="3"/>
            <w:tcBorders>
              <w:left w:val="single" w:color="auto" w:sz="8" w:space="0"/>
              <w:bottom w:val="single" w:color="auto" w:sz="8" w:space="0"/>
              <w:right w:val="single" w:color="auto" w:sz="8" w:space="0"/>
            </w:tcBorders>
            <w:vAlign w:val="center"/>
          </w:tcPr>
          <w:p w14:paraId="383A425C">
            <w:pPr>
              <w:jc w:val="center"/>
              <w:rPr>
                <w:rFonts w:ascii="仿宋_GB2312" w:eastAsia="仿宋_GB2312"/>
              </w:rPr>
            </w:pPr>
            <w:r>
              <w:rPr>
                <w:rFonts w:hint="eastAsia" w:ascii="仿宋_GB2312" w:eastAsia="仿宋_GB2312"/>
              </w:rPr>
              <w:t>毕业院校</w:t>
            </w:r>
          </w:p>
        </w:tc>
        <w:tc>
          <w:tcPr>
            <w:tcW w:w="2961" w:type="dxa"/>
            <w:gridSpan w:val="5"/>
            <w:tcBorders>
              <w:left w:val="single" w:color="auto" w:sz="8" w:space="0"/>
              <w:bottom w:val="single" w:color="auto" w:sz="8" w:space="0"/>
            </w:tcBorders>
            <w:vAlign w:val="center"/>
          </w:tcPr>
          <w:p w14:paraId="69F4A104">
            <w:pPr>
              <w:jc w:val="center"/>
              <w:rPr>
                <w:rFonts w:ascii="仿宋_GB2312" w:eastAsia="仿宋_GB2312"/>
              </w:rPr>
            </w:pPr>
          </w:p>
        </w:tc>
        <w:tc>
          <w:tcPr>
            <w:tcW w:w="1586" w:type="dxa"/>
            <w:gridSpan w:val="2"/>
            <w:vMerge w:val="continue"/>
            <w:vAlign w:val="center"/>
          </w:tcPr>
          <w:p w14:paraId="5EE20D1C">
            <w:pPr>
              <w:jc w:val="center"/>
              <w:rPr>
                <w:rFonts w:ascii="仿宋_GB2312" w:eastAsia="仿宋_GB2312"/>
              </w:rPr>
            </w:pPr>
          </w:p>
        </w:tc>
      </w:tr>
      <w:tr w14:paraId="3D2431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jc w:val="center"/>
        </w:trPr>
        <w:tc>
          <w:tcPr>
            <w:tcW w:w="1808" w:type="dxa"/>
            <w:gridSpan w:val="2"/>
            <w:vAlign w:val="center"/>
          </w:tcPr>
          <w:p w14:paraId="12139A05">
            <w:pPr>
              <w:spacing w:line="400" w:lineRule="exact"/>
              <w:jc w:val="center"/>
              <w:rPr>
                <w:rFonts w:ascii="仿宋_GB2312" w:eastAsia="仿宋_GB2312"/>
              </w:rPr>
            </w:pPr>
            <w:r>
              <w:rPr>
                <w:rFonts w:hint="eastAsia" w:ascii="仿宋_GB2312" w:eastAsia="仿宋_GB2312"/>
              </w:rPr>
              <w:t>本科所学专业</w:t>
            </w:r>
          </w:p>
        </w:tc>
        <w:tc>
          <w:tcPr>
            <w:tcW w:w="1810" w:type="dxa"/>
            <w:gridSpan w:val="2"/>
            <w:vAlign w:val="center"/>
          </w:tcPr>
          <w:p w14:paraId="291C0EC0">
            <w:pPr>
              <w:spacing w:line="400" w:lineRule="exact"/>
              <w:jc w:val="center"/>
              <w:rPr>
                <w:rFonts w:ascii="仿宋_GB2312" w:eastAsia="仿宋_GB2312"/>
              </w:rPr>
            </w:pPr>
          </w:p>
        </w:tc>
        <w:tc>
          <w:tcPr>
            <w:tcW w:w="1809" w:type="dxa"/>
            <w:gridSpan w:val="4"/>
            <w:vAlign w:val="center"/>
          </w:tcPr>
          <w:p w14:paraId="0BB1CA89">
            <w:pPr>
              <w:spacing w:line="400" w:lineRule="exact"/>
              <w:jc w:val="center"/>
              <w:rPr>
                <w:rFonts w:ascii="仿宋_GB2312" w:eastAsia="仿宋_GB2312"/>
              </w:rPr>
            </w:pPr>
            <w:r>
              <w:rPr>
                <w:rFonts w:hint="eastAsia" w:ascii="仿宋_GB2312" w:eastAsia="仿宋_GB2312"/>
              </w:rPr>
              <w:t>本科毕业学校、</w:t>
            </w:r>
          </w:p>
          <w:p w14:paraId="0EBD9FED">
            <w:pPr>
              <w:spacing w:line="400" w:lineRule="exact"/>
              <w:jc w:val="center"/>
              <w:rPr>
                <w:rFonts w:ascii="仿宋_GB2312" w:eastAsia="仿宋_GB2312"/>
              </w:rPr>
            </w:pPr>
            <w:r>
              <w:rPr>
                <w:rFonts w:hint="eastAsia" w:ascii="仿宋_GB2312" w:eastAsia="仿宋_GB2312"/>
              </w:rPr>
              <w:t>毕业时间</w:t>
            </w:r>
          </w:p>
        </w:tc>
        <w:tc>
          <w:tcPr>
            <w:tcW w:w="1810" w:type="dxa"/>
            <w:gridSpan w:val="3"/>
            <w:vAlign w:val="center"/>
          </w:tcPr>
          <w:p w14:paraId="517CCA4B">
            <w:pPr>
              <w:spacing w:line="400" w:lineRule="exact"/>
              <w:jc w:val="center"/>
              <w:rPr>
                <w:rFonts w:ascii="仿宋_GB2312" w:eastAsia="仿宋_GB2312"/>
              </w:rPr>
            </w:pPr>
          </w:p>
        </w:tc>
        <w:tc>
          <w:tcPr>
            <w:tcW w:w="1586" w:type="dxa"/>
            <w:gridSpan w:val="2"/>
            <w:vMerge w:val="continue"/>
            <w:vAlign w:val="center"/>
          </w:tcPr>
          <w:p w14:paraId="6ACEDC49">
            <w:pPr>
              <w:spacing w:line="400" w:lineRule="exact"/>
              <w:jc w:val="center"/>
              <w:rPr>
                <w:rFonts w:ascii="仿宋_GB2312" w:eastAsia="仿宋_GB2312"/>
              </w:rPr>
            </w:pPr>
          </w:p>
        </w:tc>
      </w:tr>
      <w:tr w14:paraId="6EF56D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exact"/>
          <w:jc w:val="center"/>
        </w:trPr>
        <w:tc>
          <w:tcPr>
            <w:tcW w:w="1808" w:type="dxa"/>
            <w:gridSpan w:val="2"/>
            <w:vAlign w:val="center"/>
          </w:tcPr>
          <w:p w14:paraId="3CEDB709">
            <w:pPr>
              <w:spacing w:line="240" w:lineRule="exact"/>
              <w:jc w:val="center"/>
              <w:rPr>
                <w:rFonts w:ascii="仿宋_GB2312" w:eastAsia="仿宋_GB2312"/>
              </w:rPr>
            </w:pPr>
            <w:r>
              <w:rPr>
                <w:rFonts w:hint="eastAsia" w:ascii="仿宋_GB2312" w:eastAsia="仿宋_GB2312"/>
              </w:rPr>
              <w:t>研究生所学专业</w:t>
            </w:r>
          </w:p>
        </w:tc>
        <w:tc>
          <w:tcPr>
            <w:tcW w:w="1810" w:type="dxa"/>
            <w:gridSpan w:val="2"/>
            <w:vAlign w:val="center"/>
          </w:tcPr>
          <w:p w14:paraId="41042743">
            <w:pPr>
              <w:spacing w:line="240" w:lineRule="exact"/>
              <w:jc w:val="center"/>
              <w:rPr>
                <w:rFonts w:ascii="仿宋_GB2312" w:eastAsia="仿宋_GB2312"/>
              </w:rPr>
            </w:pPr>
          </w:p>
        </w:tc>
        <w:tc>
          <w:tcPr>
            <w:tcW w:w="1809" w:type="dxa"/>
            <w:gridSpan w:val="4"/>
            <w:vAlign w:val="center"/>
          </w:tcPr>
          <w:p w14:paraId="1C9B01E1">
            <w:pPr>
              <w:spacing w:line="240" w:lineRule="exact"/>
              <w:jc w:val="center"/>
              <w:rPr>
                <w:rFonts w:ascii="仿宋_GB2312" w:eastAsia="仿宋_GB2312"/>
              </w:rPr>
            </w:pPr>
            <w:r>
              <w:rPr>
                <w:rFonts w:hint="eastAsia" w:ascii="仿宋_GB2312" w:eastAsia="仿宋_GB2312"/>
              </w:rPr>
              <w:t>研究生毕业学校、毕业时间</w:t>
            </w:r>
          </w:p>
        </w:tc>
        <w:tc>
          <w:tcPr>
            <w:tcW w:w="1810" w:type="dxa"/>
            <w:gridSpan w:val="3"/>
            <w:vAlign w:val="center"/>
          </w:tcPr>
          <w:p w14:paraId="4E982D74">
            <w:pPr>
              <w:spacing w:line="240" w:lineRule="exact"/>
              <w:jc w:val="center"/>
              <w:rPr>
                <w:rFonts w:ascii="仿宋_GB2312" w:eastAsia="仿宋_GB2312"/>
              </w:rPr>
            </w:pPr>
          </w:p>
        </w:tc>
        <w:tc>
          <w:tcPr>
            <w:tcW w:w="1586" w:type="dxa"/>
            <w:gridSpan w:val="2"/>
            <w:vMerge w:val="continue"/>
            <w:vAlign w:val="center"/>
          </w:tcPr>
          <w:p w14:paraId="1EBBA0AE">
            <w:pPr>
              <w:jc w:val="center"/>
              <w:rPr>
                <w:rFonts w:ascii="仿宋_GB2312" w:eastAsia="仿宋_GB2312"/>
              </w:rPr>
            </w:pPr>
          </w:p>
        </w:tc>
      </w:tr>
      <w:tr w14:paraId="1F7D6A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461D97C5">
            <w:pPr>
              <w:jc w:val="center"/>
              <w:rPr>
                <w:rFonts w:ascii="仿宋_GB2312" w:eastAsia="仿宋_GB2312"/>
                <w:szCs w:val="21"/>
              </w:rPr>
            </w:pPr>
            <w:r>
              <w:rPr>
                <w:rFonts w:hint="eastAsia" w:ascii="仿宋_GB2312" w:eastAsia="仿宋_GB2312"/>
                <w:szCs w:val="21"/>
              </w:rPr>
              <w:t>现工作单位</w:t>
            </w:r>
          </w:p>
        </w:tc>
        <w:tc>
          <w:tcPr>
            <w:tcW w:w="5843" w:type="dxa"/>
            <w:gridSpan w:val="10"/>
            <w:tcBorders>
              <w:top w:val="single" w:color="auto" w:sz="4" w:space="0"/>
            </w:tcBorders>
            <w:vAlign w:val="center"/>
          </w:tcPr>
          <w:p w14:paraId="5F6C052A">
            <w:pPr>
              <w:jc w:val="center"/>
              <w:rPr>
                <w:rFonts w:ascii="仿宋_GB2312" w:eastAsia="仿宋_GB2312"/>
              </w:rPr>
            </w:pPr>
          </w:p>
        </w:tc>
        <w:tc>
          <w:tcPr>
            <w:tcW w:w="1586" w:type="dxa"/>
            <w:gridSpan w:val="2"/>
            <w:vMerge w:val="continue"/>
            <w:tcBorders>
              <w:bottom w:val="single" w:color="auto" w:sz="4" w:space="0"/>
            </w:tcBorders>
            <w:vAlign w:val="center"/>
          </w:tcPr>
          <w:p w14:paraId="47FD7BE8">
            <w:pPr>
              <w:jc w:val="center"/>
              <w:rPr>
                <w:rFonts w:ascii="仿宋_GB2312" w:eastAsia="仿宋_GB2312"/>
              </w:rPr>
            </w:pPr>
          </w:p>
        </w:tc>
      </w:tr>
      <w:tr w14:paraId="7BAEC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39643ADE">
            <w:pPr>
              <w:spacing w:line="240" w:lineRule="exact"/>
              <w:jc w:val="center"/>
              <w:rPr>
                <w:rFonts w:ascii="仿宋_GB2312" w:eastAsia="仿宋_GB2312"/>
              </w:rPr>
            </w:pPr>
            <w:r>
              <w:rPr>
                <w:rFonts w:hint="eastAsia" w:ascii="仿宋_GB2312" w:eastAsia="仿宋_GB2312"/>
              </w:rPr>
              <w:t>参加工作</w:t>
            </w:r>
          </w:p>
          <w:p w14:paraId="040B5697">
            <w:pPr>
              <w:spacing w:line="240" w:lineRule="exact"/>
              <w:jc w:val="center"/>
              <w:rPr>
                <w:rFonts w:ascii="仿宋_GB2312" w:eastAsia="仿宋_GB2312"/>
              </w:rPr>
            </w:pPr>
            <w:r>
              <w:rPr>
                <w:rFonts w:hint="eastAsia" w:ascii="仿宋_GB2312" w:eastAsia="仿宋_GB2312"/>
              </w:rPr>
              <w:t>时间</w:t>
            </w:r>
          </w:p>
        </w:tc>
        <w:tc>
          <w:tcPr>
            <w:tcW w:w="1417" w:type="dxa"/>
            <w:gridSpan w:val="2"/>
            <w:vAlign w:val="center"/>
          </w:tcPr>
          <w:p w14:paraId="439B485D">
            <w:pPr>
              <w:jc w:val="center"/>
              <w:rPr>
                <w:rFonts w:ascii="仿宋_GB2312" w:eastAsia="仿宋_GB2312"/>
              </w:rPr>
            </w:pPr>
          </w:p>
        </w:tc>
        <w:tc>
          <w:tcPr>
            <w:tcW w:w="1134" w:type="dxa"/>
            <w:gridSpan w:val="2"/>
            <w:vAlign w:val="center"/>
          </w:tcPr>
          <w:p w14:paraId="0D2F8B42">
            <w:pPr>
              <w:spacing w:line="240" w:lineRule="exact"/>
              <w:jc w:val="center"/>
              <w:rPr>
                <w:rFonts w:ascii="仿宋_GB2312" w:eastAsia="仿宋_GB2312"/>
              </w:rPr>
            </w:pPr>
            <w:r>
              <w:rPr>
                <w:rFonts w:hint="eastAsia" w:ascii="仿宋_GB2312" w:eastAsia="仿宋_GB2312"/>
              </w:rPr>
              <w:t>行政职务</w:t>
            </w:r>
          </w:p>
        </w:tc>
        <w:tc>
          <w:tcPr>
            <w:tcW w:w="1176" w:type="dxa"/>
            <w:gridSpan w:val="2"/>
            <w:tcBorders>
              <w:right w:val="single" w:color="auto" w:sz="8" w:space="0"/>
            </w:tcBorders>
            <w:vAlign w:val="center"/>
          </w:tcPr>
          <w:p w14:paraId="549C5CA0">
            <w:pPr>
              <w:jc w:val="center"/>
              <w:rPr>
                <w:rFonts w:ascii="仿宋_GB2312" w:eastAsia="仿宋_GB2312"/>
              </w:rPr>
            </w:pPr>
          </w:p>
        </w:tc>
        <w:tc>
          <w:tcPr>
            <w:tcW w:w="1517" w:type="dxa"/>
            <w:gridSpan w:val="3"/>
            <w:tcBorders>
              <w:left w:val="single" w:color="auto" w:sz="8" w:space="0"/>
            </w:tcBorders>
            <w:tcMar>
              <w:left w:w="17" w:type="dxa"/>
              <w:right w:w="17" w:type="dxa"/>
            </w:tcMar>
            <w:vAlign w:val="center"/>
          </w:tcPr>
          <w:p w14:paraId="16F3D34D">
            <w:pPr>
              <w:spacing w:line="240" w:lineRule="exact"/>
              <w:jc w:val="center"/>
              <w:rPr>
                <w:rFonts w:ascii="仿宋_GB2312" w:eastAsia="仿宋_GB2312"/>
              </w:rPr>
            </w:pPr>
            <w:r>
              <w:rPr>
                <w:rFonts w:hint="eastAsia" w:ascii="仿宋_GB2312" w:eastAsia="仿宋_GB2312"/>
              </w:rPr>
              <w:t>专业技术职务</w:t>
            </w:r>
          </w:p>
        </w:tc>
        <w:tc>
          <w:tcPr>
            <w:tcW w:w="2185" w:type="dxa"/>
            <w:gridSpan w:val="3"/>
            <w:vAlign w:val="center"/>
          </w:tcPr>
          <w:p w14:paraId="1B480A89">
            <w:pPr>
              <w:jc w:val="center"/>
              <w:rPr>
                <w:rFonts w:ascii="仿宋_GB2312" w:eastAsia="仿宋_GB2312"/>
              </w:rPr>
            </w:pPr>
          </w:p>
        </w:tc>
      </w:tr>
      <w:tr w14:paraId="67E64C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1B25C05B">
            <w:pPr>
              <w:jc w:val="center"/>
              <w:rPr>
                <w:rFonts w:ascii="仿宋_GB2312" w:eastAsia="仿宋_GB2312"/>
              </w:rPr>
            </w:pPr>
            <w:r>
              <w:rPr>
                <w:rFonts w:hint="eastAsia" w:ascii="仿宋_GB2312" w:eastAsia="仿宋_GB2312"/>
              </w:rPr>
              <w:t>籍贯</w:t>
            </w:r>
          </w:p>
        </w:tc>
        <w:tc>
          <w:tcPr>
            <w:tcW w:w="3727" w:type="dxa"/>
            <w:gridSpan w:val="6"/>
            <w:vAlign w:val="center"/>
          </w:tcPr>
          <w:p w14:paraId="07FC4E7C">
            <w:pPr>
              <w:jc w:val="center"/>
              <w:rPr>
                <w:rFonts w:ascii="仿宋_GB2312" w:eastAsia="仿宋_GB2312"/>
              </w:rPr>
            </w:pPr>
          </w:p>
        </w:tc>
        <w:tc>
          <w:tcPr>
            <w:tcW w:w="1517" w:type="dxa"/>
            <w:gridSpan w:val="3"/>
            <w:vAlign w:val="center"/>
          </w:tcPr>
          <w:p w14:paraId="7B433F76">
            <w:pPr>
              <w:spacing w:line="240" w:lineRule="exact"/>
              <w:jc w:val="center"/>
              <w:rPr>
                <w:rFonts w:ascii="仿宋_GB2312" w:eastAsia="仿宋_GB2312"/>
              </w:rPr>
            </w:pPr>
            <w:r>
              <w:rPr>
                <w:rFonts w:hint="eastAsia" w:ascii="仿宋_GB2312" w:eastAsia="仿宋_GB2312"/>
              </w:rPr>
              <w:t>户籍所在地</w:t>
            </w:r>
          </w:p>
        </w:tc>
        <w:tc>
          <w:tcPr>
            <w:tcW w:w="2185" w:type="dxa"/>
            <w:gridSpan w:val="3"/>
            <w:tcBorders>
              <w:bottom w:val="single" w:color="auto" w:sz="4" w:space="0"/>
            </w:tcBorders>
            <w:vAlign w:val="center"/>
          </w:tcPr>
          <w:p w14:paraId="588E1FC6">
            <w:pPr>
              <w:rPr>
                <w:rFonts w:ascii="仿宋_GB2312" w:eastAsia="仿宋_GB2312"/>
              </w:rPr>
            </w:pPr>
          </w:p>
        </w:tc>
      </w:tr>
      <w:tr w14:paraId="64118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5B38E509">
            <w:pPr>
              <w:jc w:val="center"/>
              <w:rPr>
                <w:rFonts w:ascii="仿宋_GB2312" w:eastAsia="仿宋_GB2312"/>
              </w:rPr>
            </w:pPr>
            <w:r>
              <w:rPr>
                <w:rFonts w:hint="eastAsia" w:ascii="仿宋_GB2312" w:eastAsia="仿宋_GB2312"/>
              </w:rPr>
              <w:t>家庭地址</w:t>
            </w:r>
          </w:p>
        </w:tc>
        <w:tc>
          <w:tcPr>
            <w:tcW w:w="3727" w:type="dxa"/>
            <w:gridSpan w:val="6"/>
            <w:vAlign w:val="center"/>
          </w:tcPr>
          <w:p w14:paraId="24A7D1CB">
            <w:pPr>
              <w:jc w:val="center"/>
              <w:rPr>
                <w:rFonts w:ascii="仿宋_GB2312" w:eastAsia="仿宋_GB2312"/>
              </w:rPr>
            </w:pPr>
          </w:p>
        </w:tc>
        <w:tc>
          <w:tcPr>
            <w:tcW w:w="1517" w:type="dxa"/>
            <w:gridSpan w:val="3"/>
            <w:vAlign w:val="center"/>
          </w:tcPr>
          <w:p w14:paraId="14C625FA">
            <w:pPr>
              <w:spacing w:line="240" w:lineRule="exact"/>
              <w:jc w:val="center"/>
              <w:rPr>
                <w:rFonts w:ascii="仿宋_GB2312" w:eastAsia="仿宋_GB2312"/>
              </w:rPr>
            </w:pPr>
            <w:r>
              <w:rPr>
                <w:rFonts w:hint="eastAsia" w:ascii="仿宋_GB2312" w:eastAsia="仿宋_GB2312"/>
              </w:rPr>
              <w:t>联系电话</w:t>
            </w:r>
          </w:p>
        </w:tc>
        <w:tc>
          <w:tcPr>
            <w:tcW w:w="2185" w:type="dxa"/>
            <w:gridSpan w:val="3"/>
            <w:tcBorders>
              <w:top w:val="single" w:color="auto" w:sz="4" w:space="0"/>
            </w:tcBorders>
            <w:vAlign w:val="center"/>
          </w:tcPr>
          <w:p w14:paraId="591C3ED5">
            <w:pPr>
              <w:rPr>
                <w:rFonts w:ascii="仿宋_GB2312" w:eastAsia="仿宋_GB2312"/>
              </w:rPr>
            </w:pPr>
          </w:p>
        </w:tc>
      </w:tr>
      <w:tr w14:paraId="51B6B4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88" w:hRule="atLeast"/>
          <w:jc w:val="center"/>
        </w:trPr>
        <w:tc>
          <w:tcPr>
            <w:tcW w:w="1394" w:type="dxa"/>
            <w:vAlign w:val="center"/>
          </w:tcPr>
          <w:p w14:paraId="2E5732E9">
            <w:pPr>
              <w:jc w:val="center"/>
              <w:rPr>
                <w:rFonts w:ascii="仿宋_GB2312" w:eastAsia="仿宋_GB2312"/>
              </w:rPr>
            </w:pPr>
            <w:r>
              <w:rPr>
                <w:rFonts w:hint="eastAsia" w:ascii="仿宋_GB2312" w:eastAsia="仿宋_GB2312"/>
              </w:rPr>
              <w:t>简  历</w:t>
            </w:r>
          </w:p>
          <w:p w14:paraId="52B6F2B1">
            <w:pPr>
              <w:jc w:val="center"/>
              <w:rPr>
                <w:rFonts w:ascii="仿宋_GB2312" w:eastAsia="仿宋_GB2312"/>
              </w:rPr>
            </w:pPr>
            <w:r>
              <w:rPr>
                <w:rFonts w:hint="eastAsia" w:ascii="仿宋_GB2312" w:eastAsia="仿宋_GB2312"/>
              </w:rPr>
              <w:t>（自高中起）</w:t>
            </w:r>
          </w:p>
        </w:tc>
        <w:tc>
          <w:tcPr>
            <w:tcW w:w="7429" w:type="dxa"/>
            <w:gridSpan w:val="12"/>
            <w:vAlign w:val="center"/>
          </w:tcPr>
          <w:p w14:paraId="573425F0">
            <w:pPr>
              <w:jc w:val="center"/>
              <w:rPr>
                <w:rFonts w:ascii="仿宋_GB2312" w:eastAsia="仿宋_GB2312"/>
              </w:rPr>
            </w:pPr>
          </w:p>
          <w:p w14:paraId="37180AE0">
            <w:pPr>
              <w:rPr>
                <w:rFonts w:ascii="仿宋_GB2312" w:eastAsia="仿宋_GB2312"/>
              </w:rPr>
            </w:pPr>
          </w:p>
        </w:tc>
      </w:tr>
      <w:tr w14:paraId="2383B8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Merge w:val="restart"/>
            <w:vAlign w:val="center"/>
          </w:tcPr>
          <w:p w14:paraId="194C8DCB">
            <w:pPr>
              <w:jc w:val="center"/>
              <w:rPr>
                <w:rFonts w:ascii="仿宋_GB2312" w:eastAsia="仿宋_GB2312"/>
              </w:rPr>
            </w:pPr>
            <w:r>
              <w:rPr>
                <w:rFonts w:hint="eastAsia" w:ascii="仿宋_GB2312" w:eastAsia="仿宋_GB2312"/>
              </w:rPr>
              <w:t>家庭成员</w:t>
            </w:r>
          </w:p>
        </w:tc>
        <w:tc>
          <w:tcPr>
            <w:tcW w:w="1417" w:type="dxa"/>
            <w:gridSpan w:val="2"/>
            <w:vAlign w:val="center"/>
          </w:tcPr>
          <w:p w14:paraId="62050E25">
            <w:pPr>
              <w:jc w:val="center"/>
              <w:rPr>
                <w:rFonts w:ascii="仿宋_GB2312" w:eastAsia="仿宋_GB2312"/>
              </w:rPr>
            </w:pPr>
            <w:r>
              <w:rPr>
                <w:rFonts w:hint="eastAsia" w:ascii="仿宋_GB2312" w:eastAsia="仿宋_GB2312"/>
              </w:rPr>
              <w:t>姓名</w:t>
            </w:r>
          </w:p>
        </w:tc>
        <w:tc>
          <w:tcPr>
            <w:tcW w:w="1134" w:type="dxa"/>
            <w:gridSpan w:val="2"/>
            <w:vAlign w:val="center"/>
          </w:tcPr>
          <w:p w14:paraId="12E6B496">
            <w:pPr>
              <w:jc w:val="center"/>
              <w:rPr>
                <w:rFonts w:ascii="仿宋_GB2312" w:eastAsia="仿宋_GB2312"/>
              </w:rPr>
            </w:pPr>
            <w:r>
              <w:rPr>
                <w:rFonts w:hint="eastAsia" w:ascii="仿宋_GB2312" w:eastAsia="仿宋_GB2312"/>
              </w:rPr>
              <w:t>关系</w:t>
            </w:r>
          </w:p>
        </w:tc>
        <w:tc>
          <w:tcPr>
            <w:tcW w:w="2027" w:type="dxa"/>
            <w:gridSpan w:val="4"/>
            <w:vAlign w:val="center"/>
          </w:tcPr>
          <w:p w14:paraId="6AB11A19">
            <w:pPr>
              <w:jc w:val="center"/>
              <w:rPr>
                <w:rFonts w:ascii="仿宋_GB2312" w:eastAsia="仿宋_GB2312"/>
              </w:rPr>
            </w:pPr>
            <w:r>
              <w:rPr>
                <w:rFonts w:hint="eastAsia" w:ascii="仿宋_GB2312" w:eastAsia="仿宋_GB2312"/>
              </w:rPr>
              <w:t>所在单位</w:t>
            </w:r>
          </w:p>
        </w:tc>
        <w:tc>
          <w:tcPr>
            <w:tcW w:w="2851" w:type="dxa"/>
            <w:gridSpan w:val="4"/>
            <w:vAlign w:val="center"/>
          </w:tcPr>
          <w:p w14:paraId="013442DC">
            <w:pPr>
              <w:jc w:val="center"/>
              <w:rPr>
                <w:rFonts w:ascii="仿宋_GB2312" w:eastAsia="仿宋_GB2312"/>
              </w:rPr>
            </w:pPr>
            <w:r>
              <w:rPr>
                <w:rFonts w:hint="eastAsia" w:ascii="仿宋_GB2312" w:eastAsia="仿宋_GB2312"/>
              </w:rPr>
              <w:t>职务</w:t>
            </w:r>
          </w:p>
        </w:tc>
      </w:tr>
      <w:tr w14:paraId="206155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Merge w:val="continue"/>
            <w:vAlign w:val="center"/>
          </w:tcPr>
          <w:p w14:paraId="5C4E9D97">
            <w:pPr>
              <w:jc w:val="center"/>
              <w:rPr>
                <w:rFonts w:ascii="仿宋_GB2312" w:eastAsia="仿宋_GB2312"/>
              </w:rPr>
            </w:pPr>
          </w:p>
        </w:tc>
        <w:tc>
          <w:tcPr>
            <w:tcW w:w="1417" w:type="dxa"/>
            <w:gridSpan w:val="2"/>
            <w:vAlign w:val="center"/>
          </w:tcPr>
          <w:p w14:paraId="45CDFE83">
            <w:pPr>
              <w:jc w:val="center"/>
              <w:rPr>
                <w:rFonts w:ascii="仿宋_GB2312" w:eastAsia="仿宋_GB2312"/>
              </w:rPr>
            </w:pPr>
          </w:p>
        </w:tc>
        <w:tc>
          <w:tcPr>
            <w:tcW w:w="1134" w:type="dxa"/>
            <w:gridSpan w:val="2"/>
            <w:vAlign w:val="center"/>
          </w:tcPr>
          <w:p w14:paraId="4808431C">
            <w:pPr>
              <w:jc w:val="center"/>
              <w:rPr>
                <w:rFonts w:ascii="仿宋_GB2312" w:eastAsia="仿宋_GB2312"/>
              </w:rPr>
            </w:pPr>
          </w:p>
        </w:tc>
        <w:tc>
          <w:tcPr>
            <w:tcW w:w="2027" w:type="dxa"/>
            <w:gridSpan w:val="4"/>
            <w:vAlign w:val="center"/>
          </w:tcPr>
          <w:p w14:paraId="18B6B34F">
            <w:pPr>
              <w:jc w:val="center"/>
              <w:rPr>
                <w:rFonts w:ascii="仿宋_GB2312" w:eastAsia="仿宋_GB2312"/>
              </w:rPr>
            </w:pPr>
          </w:p>
        </w:tc>
        <w:tc>
          <w:tcPr>
            <w:tcW w:w="2851" w:type="dxa"/>
            <w:gridSpan w:val="4"/>
            <w:vAlign w:val="center"/>
          </w:tcPr>
          <w:p w14:paraId="7EBC9885">
            <w:pPr>
              <w:jc w:val="center"/>
              <w:rPr>
                <w:rFonts w:ascii="仿宋_GB2312" w:eastAsia="仿宋_GB2312"/>
              </w:rPr>
            </w:pPr>
          </w:p>
        </w:tc>
      </w:tr>
      <w:tr w14:paraId="14BDB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Merge w:val="continue"/>
            <w:vAlign w:val="center"/>
          </w:tcPr>
          <w:p w14:paraId="7642C544">
            <w:pPr>
              <w:jc w:val="center"/>
              <w:rPr>
                <w:rFonts w:ascii="仿宋_GB2312" w:eastAsia="仿宋_GB2312"/>
              </w:rPr>
            </w:pPr>
          </w:p>
        </w:tc>
        <w:tc>
          <w:tcPr>
            <w:tcW w:w="1417" w:type="dxa"/>
            <w:gridSpan w:val="2"/>
            <w:vAlign w:val="center"/>
          </w:tcPr>
          <w:p w14:paraId="6BCA1885">
            <w:pPr>
              <w:jc w:val="center"/>
              <w:rPr>
                <w:rFonts w:ascii="仿宋_GB2312" w:eastAsia="仿宋_GB2312"/>
              </w:rPr>
            </w:pPr>
          </w:p>
        </w:tc>
        <w:tc>
          <w:tcPr>
            <w:tcW w:w="1134" w:type="dxa"/>
            <w:gridSpan w:val="2"/>
            <w:vAlign w:val="center"/>
          </w:tcPr>
          <w:p w14:paraId="0E074ED1">
            <w:pPr>
              <w:jc w:val="center"/>
              <w:rPr>
                <w:rFonts w:ascii="仿宋_GB2312" w:eastAsia="仿宋_GB2312"/>
              </w:rPr>
            </w:pPr>
          </w:p>
        </w:tc>
        <w:tc>
          <w:tcPr>
            <w:tcW w:w="2027" w:type="dxa"/>
            <w:gridSpan w:val="4"/>
            <w:vAlign w:val="center"/>
          </w:tcPr>
          <w:p w14:paraId="184E8002">
            <w:pPr>
              <w:jc w:val="center"/>
              <w:rPr>
                <w:rFonts w:ascii="仿宋_GB2312" w:eastAsia="仿宋_GB2312"/>
              </w:rPr>
            </w:pPr>
          </w:p>
        </w:tc>
        <w:tc>
          <w:tcPr>
            <w:tcW w:w="2851" w:type="dxa"/>
            <w:gridSpan w:val="4"/>
            <w:vAlign w:val="center"/>
          </w:tcPr>
          <w:p w14:paraId="36675A7E">
            <w:pPr>
              <w:jc w:val="center"/>
              <w:rPr>
                <w:rFonts w:ascii="仿宋_GB2312" w:eastAsia="仿宋_GB2312"/>
              </w:rPr>
            </w:pPr>
          </w:p>
        </w:tc>
      </w:tr>
      <w:tr w14:paraId="09E2E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Merge w:val="continue"/>
            <w:vAlign w:val="center"/>
          </w:tcPr>
          <w:p w14:paraId="41482C72">
            <w:pPr>
              <w:jc w:val="center"/>
              <w:rPr>
                <w:rFonts w:ascii="仿宋_GB2312" w:eastAsia="仿宋_GB2312"/>
              </w:rPr>
            </w:pPr>
          </w:p>
        </w:tc>
        <w:tc>
          <w:tcPr>
            <w:tcW w:w="1417" w:type="dxa"/>
            <w:gridSpan w:val="2"/>
            <w:vAlign w:val="center"/>
          </w:tcPr>
          <w:p w14:paraId="1A3C45E3">
            <w:pPr>
              <w:jc w:val="center"/>
              <w:rPr>
                <w:rFonts w:ascii="仿宋_GB2312" w:eastAsia="仿宋_GB2312"/>
              </w:rPr>
            </w:pPr>
          </w:p>
        </w:tc>
        <w:tc>
          <w:tcPr>
            <w:tcW w:w="1134" w:type="dxa"/>
            <w:gridSpan w:val="2"/>
            <w:vAlign w:val="center"/>
          </w:tcPr>
          <w:p w14:paraId="7656B3CE">
            <w:pPr>
              <w:jc w:val="center"/>
              <w:rPr>
                <w:rFonts w:ascii="仿宋_GB2312" w:eastAsia="仿宋_GB2312"/>
              </w:rPr>
            </w:pPr>
          </w:p>
        </w:tc>
        <w:tc>
          <w:tcPr>
            <w:tcW w:w="2027" w:type="dxa"/>
            <w:gridSpan w:val="4"/>
            <w:vAlign w:val="center"/>
          </w:tcPr>
          <w:p w14:paraId="6FC7CD91">
            <w:pPr>
              <w:jc w:val="center"/>
              <w:rPr>
                <w:rFonts w:ascii="仿宋_GB2312" w:eastAsia="仿宋_GB2312"/>
              </w:rPr>
            </w:pPr>
          </w:p>
        </w:tc>
        <w:tc>
          <w:tcPr>
            <w:tcW w:w="2851" w:type="dxa"/>
            <w:gridSpan w:val="4"/>
            <w:vAlign w:val="center"/>
          </w:tcPr>
          <w:p w14:paraId="364AEA28">
            <w:pPr>
              <w:jc w:val="center"/>
              <w:rPr>
                <w:rFonts w:ascii="仿宋_GB2312" w:eastAsia="仿宋_GB2312"/>
              </w:rPr>
            </w:pPr>
          </w:p>
        </w:tc>
      </w:tr>
      <w:tr w14:paraId="7F217A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1394" w:type="dxa"/>
            <w:vAlign w:val="center"/>
          </w:tcPr>
          <w:p w14:paraId="14825C3C">
            <w:pPr>
              <w:spacing w:line="240" w:lineRule="exact"/>
              <w:jc w:val="center"/>
              <w:rPr>
                <w:rFonts w:ascii="仿宋_GB2312" w:eastAsia="仿宋_GB2312"/>
              </w:rPr>
            </w:pPr>
            <w:r>
              <w:rPr>
                <w:rFonts w:hint="eastAsia" w:ascii="仿宋_GB2312" w:eastAsia="仿宋_GB2312"/>
              </w:rPr>
              <w:t>报考单位</w:t>
            </w:r>
          </w:p>
          <w:p w14:paraId="0199123B">
            <w:pPr>
              <w:spacing w:line="240" w:lineRule="exact"/>
              <w:jc w:val="center"/>
              <w:rPr>
                <w:rFonts w:ascii="仿宋_GB2312" w:eastAsia="仿宋_GB2312"/>
              </w:rPr>
            </w:pPr>
            <w:r>
              <w:rPr>
                <w:rFonts w:hint="eastAsia" w:ascii="仿宋_GB2312" w:eastAsia="仿宋_GB2312"/>
              </w:rPr>
              <w:t>及职位</w:t>
            </w:r>
          </w:p>
        </w:tc>
        <w:tc>
          <w:tcPr>
            <w:tcW w:w="7429" w:type="dxa"/>
            <w:gridSpan w:val="12"/>
            <w:vAlign w:val="center"/>
          </w:tcPr>
          <w:p w14:paraId="3C24FE4C">
            <w:pPr>
              <w:spacing w:line="240" w:lineRule="exact"/>
              <w:jc w:val="center"/>
              <w:rPr>
                <w:rFonts w:ascii="仿宋_GB2312" w:eastAsia="仿宋_GB2312"/>
                <w:color w:val="FF0000"/>
              </w:rPr>
            </w:pPr>
          </w:p>
        </w:tc>
      </w:tr>
      <w:tr w14:paraId="3F51DD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46" w:hRule="atLeast"/>
          <w:jc w:val="center"/>
        </w:trPr>
        <w:tc>
          <w:tcPr>
            <w:tcW w:w="1394" w:type="dxa"/>
            <w:vAlign w:val="center"/>
          </w:tcPr>
          <w:p w14:paraId="18EBD2A1">
            <w:pPr>
              <w:jc w:val="center"/>
              <w:rPr>
                <w:rFonts w:ascii="仿宋_GB2312" w:eastAsia="仿宋_GB2312"/>
              </w:rPr>
            </w:pPr>
            <w:r>
              <w:rPr>
                <w:rFonts w:hint="eastAsia" w:ascii="仿宋_GB2312" w:eastAsia="仿宋_GB2312"/>
              </w:rPr>
              <w:t>备注</w:t>
            </w:r>
          </w:p>
        </w:tc>
        <w:tc>
          <w:tcPr>
            <w:tcW w:w="5244" w:type="dxa"/>
            <w:gridSpan w:val="9"/>
            <w:tcBorders>
              <w:right w:val="single" w:color="auto" w:sz="4" w:space="0"/>
            </w:tcBorders>
            <w:vAlign w:val="center"/>
          </w:tcPr>
          <w:p w14:paraId="5D183693">
            <w:pPr>
              <w:ind w:firstLine="210" w:firstLineChars="100"/>
              <w:rPr>
                <w:rFonts w:ascii="仿宋_GB2312" w:eastAsia="仿宋_GB2312"/>
              </w:rPr>
            </w:pPr>
            <w:r>
              <w:rPr>
                <w:rFonts w:hint="eastAsia" w:ascii="仿宋_GB2312" w:eastAsia="仿宋_GB2312"/>
              </w:rPr>
              <w:t>本人承诺此表所填内容真实、准确，如因失误、失实而影响录用，责任自负。</w:t>
            </w:r>
          </w:p>
          <w:p w14:paraId="32A05882">
            <w:pPr>
              <w:jc w:val="center"/>
              <w:rPr>
                <w:rFonts w:ascii="仿宋_GB2312" w:eastAsia="仿宋_GB2312"/>
              </w:rPr>
            </w:pPr>
            <w:r>
              <w:rPr>
                <w:rFonts w:hint="eastAsia" w:ascii="仿宋_GB2312" w:eastAsia="仿宋_GB2312"/>
              </w:rPr>
              <w:t xml:space="preserve">   承诺人签名：</w:t>
            </w:r>
          </w:p>
        </w:tc>
        <w:tc>
          <w:tcPr>
            <w:tcW w:w="2185" w:type="dxa"/>
            <w:gridSpan w:val="3"/>
            <w:tcBorders>
              <w:left w:val="single" w:color="auto" w:sz="4" w:space="0"/>
            </w:tcBorders>
            <w:vAlign w:val="bottom"/>
          </w:tcPr>
          <w:p w14:paraId="41897892">
            <w:pPr>
              <w:rPr>
                <w:rFonts w:ascii="仿宋_GB2312" w:eastAsia="仿宋_GB2312"/>
              </w:rPr>
            </w:pPr>
            <w:r>
              <w:rPr>
                <w:rFonts w:hint="eastAsia" w:ascii="仿宋_GB2312" w:eastAsia="仿宋_GB2312"/>
              </w:rPr>
              <w:t>审核员签名：</w:t>
            </w:r>
          </w:p>
          <w:p w14:paraId="2657DAF9">
            <w:pPr>
              <w:rPr>
                <w:rFonts w:ascii="仿宋_GB2312" w:eastAsia="仿宋_GB2312"/>
              </w:rPr>
            </w:pPr>
          </w:p>
          <w:p w14:paraId="7195F177">
            <w:pPr>
              <w:jc w:val="right"/>
              <w:rPr>
                <w:rFonts w:ascii="仿宋_GB2312" w:eastAsia="仿宋_GB2312"/>
              </w:rPr>
            </w:pPr>
            <w:r>
              <w:rPr>
                <w:rFonts w:hint="eastAsia" w:ascii="仿宋_GB2312" w:eastAsia="仿宋_GB2312"/>
              </w:rPr>
              <w:t>年  月  日</w:t>
            </w:r>
          </w:p>
        </w:tc>
      </w:tr>
    </w:tbl>
    <w:p w14:paraId="1DCB4377"/>
    <w:p w14:paraId="44DACB08"/>
    <w:p w14:paraId="54D6C7B7">
      <w:pPr>
        <w:snapToGrid w:val="0"/>
        <w:spacing w:line="566" w:lineRule="atLeast"/>
        <w:rPr>
          <w:rFonts w:ascii="宋体" w:hAnsi="宋体"/>
          <w:szCs w:val="28"/>
        </w:rPr>
      </w:pPr>
      <w:r>
        <w:rPr>
          <w:rFonts w:hint="eastAsia" w:ascii="宋体" w:hAnsi="宋体"/>
          <w:szCs w:val="28"/>
        </w:rPr>
        <w:t>附件2</w:t>
      </w:r>
    </w:p>
    <w:p w14:paraId="708757CF">
      <w:pPr>
        <w:snapToGrid w:val="0"/>
        <w:spacing w:line="360" w:lineRule="auto"/>
        <w:ind w:firstLine="620" w:firstLineChars="200"/>
        <w:rPr>
          <w:rFonts w:ascii="黑体" w:eastAsia="黑体"/>
        </w:rPr>
      </w:pPr>
      <w:r>
        <w:rPr>
          <w:rFonts w:hint="eastAsia" w:ascii="黑体" w:eastAsia="黑体"/>
          <w:sz w:val="31"/>
        </w:rPr>
        <w:t xml:space="preserve"> </w:t>
      </w:r>
    </w:p>
    <w:p w14:paraId="2900BE52">
      <w:pPr>
        <w:snapToGrid w:val="0"/>
        <w:spacing w:line="360" w:lineRule="auto"/>
        <w:rPr>
          <w:rFonts w:ascii="黑体" w:eastAsia="黑体"/>
          <w:sz w:val="36"/>
          <w:szCs w:val="36"/>
        </w:rPr>
      </w:pPr>
      <w:r>
        <w:rPr>
          <w:rFonts w:hint="eastAsia" w:ascii="黑体" w:eastAsia="黑体"/>
          <w:sz w:val="36"/>
          <w:szCs w:val="36"/>
        </w:rPr>
        <w:t>应聘岗位名称：</w:t>
      </w:r>
    </w:p>
    <w:p w14:paraId="6B1AF72E">
      <w:pPr>
        <w:snapToGrid w:val="0"/>
        <w:spacing w:line="685" w:lineRule="atLeast"/>
        <w:jc w:val="center"/>
        <w:rPr>
          <w:rFonts w:ascii="文星标宋" w:eastAsia="文星标宋"/>
          <w:sz w:val="42"/>
        </w:rPr>
      </w:pPr>
    </w:p>
    <w:p w14:paraId="46B0F07F">
      <w:pPr>
        <w:snapToGrid w:val="0"/>
        <w:spacing w:line="685" w:lineRule="atLeast"/>
        <w:jc w:val="center"/>
        <w:rPr>
          <w:rFonts w:ascii="方正小标宋简体" w:hAnsi="黑体" w:eastAsia="方正小标宋简体"/>
          <w:sz w:val="44"/>
          <w:szCs w:val="44"/>
        </w:rPr>
      </w:pPr>
      <w:r>
        <w:rPr>
          <w:rFonts w:hint="eastAsia" w:ascii="方正小标宋简体" w:hAnsi="黑体" w:eastAsia="方正小标宋简体"/>
          <w:sz w:val="44"/>
          <w:szCs w:val="44"/>
        </w:rPr>
        <w:t>诚信承诺书</w:t>
      </w:r>
    </w:p>
    <w:p w14:paraId="0CCF77D4">
      <w:pPr>
        <w:snapToGrid w:val="0"/>
        <w:spacing w:line="685" w:lineRule="atLeast"/>
      </w:pPr>
    </w:p>
    <w:p w14:paraId="6D15CADB">
      <w:pPr>
        <w:snapToGrid w:val="0"/>
        <w:spacing w:line="640" w:lineRule="exact"/>
        <w:ind w:firstLine="624"/>
        <w:rPr>
          <w:rFonts w:ascii="仿宋_GB2312" w:eastAsia="仿宋_GB2312"/>
          <w:sz w:val="36"/>
          <w:szCs w:val="36"/>
        </w:rPr>
      </w:pPr>
      <w:r>
        <w:rPr>
          <w:rFonts w:hint="eastAsia" w:ascii="仿宋_GB2312" w:eastAsia="仿宋_GB2312"/>
          <w:sz w:val="36"/>
          <w:szCs w:val="36"/>
        </w:rPr>
        <w:t>我郑重承诺：本人所提供的个人信息、证明资料和证件真实、准确，并自觉遵守公开招聘的各项规定，诚实守信，严守纪律，认真履行相关义务。对因提供有关信息、证件不实或违反纪律规定所造成的后果，本人自愿承担相应责任。</w:t>
      </w:r>
    </w:p>
    <w:p w14:paraId="37EBA0B8">
      <w:pPr>
        <w:snapToGrid w:val="0"/>
        <w:spacing w:line="640" w:lineRule="exact"/>
        <w:ind w:firstLine="624"/>
        <w:rPr>
          <w:rFonts w:ascii="仿宋_GB2312" w:eastAsia="仿宋_GB2312"/>
          <w:sz w:val="36"/>
          <w:szCs w:val="36"/>
        </w:rPr>
      </w:pPr>
    </w:p>
    <w:p w14:paraId="0A0EA27F">
      <w:pPr>
        <w:snapToGrid w:val="0"/>
        <w:spacing w:line="640" w:lineRule="exact"/>
        <w:ind w:firstLine="624"/>
        <w:rPr>
          <w:rFonts w:ascii="仿宋_GB2312" w:eastAsia="仿宋_GB2312"/>
          <w:sz w:val="36"/>
          <w:szCs w:val="36"/>
        </w:rPr>
      </w:pPr>
    </w:p>
    <w:p w14:paraId="0AC0D923">
      <w:pPr>
        <w:snapToGrid w:val="0"/>
        <w:spacing w:line="640" w:lineRule="exact"/>
        <w:ind w:firstLine="624"/>
        <w:rPr>
          <w:rFonts w:ascii="仿宋_GB2312" w:eastAsia="仿宋_GB2312"/>
          <w:sz w:val="36"/>
          <w:szCs w:val="36"/>
        </w:rPr>
      </w:pPr>
    </w:p>
    <w:p w14:paraId="099DF489">
      <w:pPr>
        <w:snapToGrid w:val="0"/>
        <w:spacing w:line="566" w:lineRule="atLeast"/>
        <w:ind w:firstLine="623"/>
        <w:rPr>
          <w:sz w:val="36"/>
          <w:szCs w:val="36"/>
        </w:rPr>
      </w:pPr>
      <w:r>
        <w:rPr>
          <w:rFonts w:ascii="仿宋_GB2312" w:eastAsia="仿宋_GB2312"/>
          <w:sz w:val="36"/>
          <w:szCs w:val="36"/>
        </w:rPr>
        <w:t xml:space="preserve">                    </w:t>
      </w:r>
      <w:r>
        <w:rPr>
          <w:rFonts w:hint="eastAsia" w:ascii="仿宋_GB2312" w:eastAsia="仿宋_GB2312"/>
          <w:sz w:val="36"/>
          <w:szCs w:val="36"/>
        </w:rPr>
        <w:t>报考</w:t>
      </w:r>
      <w:r>
        <w:rPr>
          <w:rFonts w:ascii="仿宋_GB2312" w:eastAsia="仿宋_GB2312"/>
          <w:sz w:val="36"/>
          <w:szCs w:val="36"/>
        </w:rPr>
        <w:t>人签名：</w:t>
      </w:r>
    </w:p>
    <w:p w14:paraId="354AAFBC">
      <w:pPr>
        <w:snapToGrid w:val="0"/>
        <w:spacing w:line="640" w:lineRule="exact"/>
        <w:ind w:firstLine="624"/>
        <w:rPr>
          <w:rFonts w:ascii="仿宋_GB2312" w:eastAsia="仿宋_GB2312"/>
          <w:sz w:val="36"/>
          <w:szCs w:val="36"/>
        </w:rPr>
      </w:pPr>
    </w:p>
    <w:p w14:paraId="0510FB47">
      <w:r>
        <w:rPr>
          <w:rFonts w:ascii="仿宋_GB2312" w:eastAsia="仿宋_GB2312"/>
          <w:sz w:val="36"/>
          <w:szCs w:val="36"/>
        </w:rPr>
        <w:t xml:space="preserve">                         </w:t>
      </w:r>
      <w:r>
        <w:rPr>
          <w:rFonts w:hint="eastAsia" w:ascii="仿宋_GB2312" w:eastAsia="仿宋_GB2312"/>
          <w:sz w:val="36"/>
          <w:szCs w:val="36"/>
        </w:rPr>
        <w:t xml:space="preserve"> </w:t>
      </w:r>
      <w:r>
        <w:rPr>
          <w:rFonts w:ascii="仿宋_GB2312" w:eastAsia="仿宋_GB2312"/>
          <w:sz w:val="36"/>
          <w:szCs w:val="36"/>
        </w:rPr>
        <w:t xml:space="preserve"> 年</w:t>
      </w:r>
      <w:r>
        <w:rPr>
          <w:rFonts w:hint="eastAsia" w:ascii="仿宋_GB2312" w:eastAsia="仿宋_GB2312"/>
          <w:sz w:val="36"/>
          <w:szCs w:val="36"/>
        </w:rPr>
        <w:t xml:space="preserve">    </w:t>
      </w:r>
      <w:r>
        <w:rPr>
          <w:rFonts w:ascii="仿宋_GB2312" w:eastAsia="仿宋_GB2312"/>
          <w:sz w:val="36"/>
          <w:szCs w:val="36"/>
        </w:rPr>
        <w:t xml:space="preserve">月   </w:t>
      </w:r>
      <w:r>
        <w:rPr>
          <w:rFonts w:hint="eastAsia" w:ascii="仿宋_GB2312" w:eastAsia="仿宋_GB2312"/>
          <w:sz w:val="36"/>
          <w:szCs w:val="36"/>
        </w:rPr>
        <w:t xml:space="preserve"> </w:t>
      </w:r>
      <w:r>
        <w:rPr>
          <w:rFonts w:ascii="仿宋_GB2312" w:eastAsia="仿宋_GB2312"/>
          <w:sz w:val="36"/>
          <w:szCs w:val="36"/>
        </w:rPr>
        <w:t>日</w:t>
      </w:r>
    </w:p>
    <w:p w14:paraId="1D2960A4">
      <w:pPr>
        <w:spacing w:line="0" w:lineRule="atLeast"/>
        <w:rPr>
          <w:b/>
        </w:rPr>
      </w:pPr>
    </w:p>
    <w:p w14:paraId="0661DD66">
      <w:pPr>
        <w:spacing w:line="520" w:lineRule="exact"/>
        <w:rPr>
          <w:rFonts w:ascii="仿宋_GB2312" w:hAnsi="仿宋_GB2312" w:eastAsia="仿宋_GB2312" w:cs="仿宋_GB2312"/>
          <w:sz w:val="32"/>
          <w:szCs w:val="32"/>
        </w:rPr>
      </w:pPr>
    </w:p>
    <w:p w14:paraId="3F19DE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Arial Unicode MS">
    <w:altName w:val="Arial"/>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星标宋">
    <w:altName w:val="宋体"/>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85775"/>
    <w:rsid w:val="000307E0"/>
    <w:rsid w:val="000C2C71"/>
    <w:rsid w:val="000D0B81"/>
    <w:rsid w:val="000E678F"/>
    <w:rsid w:val="001012D2"/>
    <w:rsid w:val="002574BF"/>
    <w:rsid w:val="002B1D24"/>
    <w:rsid w:val="00340B4B"/>
    <w:rsid w:val="003A7E5B"/>
    <w:rsid w:val="003E4CE3"/>
    <w:rsid w:val="00437D30"/>
    <w:rsid w:val="004C0CBE"/>
    <w:rsid w:val="005041FC"/>
    <w:rsid w:val="00515E4C"/>
    <w:rsid w:val="005627D0"/>
    <w:rsid w:val="00604DAD"/>
    <w:rsid w:val="00626943"/>
    <w:rsid w:val="00652F15"/>
    <w:rsid w:val="00672EC7"/>
    <w:rsid w:val="006D135A"/>
    <w:rsid w:val="006F0FEA"/>
    <w:rsid w:val="00715C0B"/>
    <w:rsid w:val="00753FEB"/>
    <w:rsid w:val="00787D90"/>
    <w:rsid w:val="007C1A2D"/>
    <w:rsid w:val="007D7E55"/>
    <w:rsid w:val="00837EFF"/>
    <w:rsid w:val="00857D2E"/>
    <w:rsid w:val="00975BC8"/>
    <w:rsid w:val="009C6B03"/>
    <w:rsid w:val="00A14350"/>
    <w:rsid w:val="00A207E3"/>
    <w:rsid w:val="00A83E36"/>
    <w:rsid w:val="00AC6C61"/>
    <w:rsid w:val="00B925E1"/>
    <w:rsid w:val="00BB4DEB"/>
    <w:rsid w:val="00C542EE"/>
    <w:rsid w:val="00C62887"/>
    <w:rsid w:val="00CA0A70"/>
    <w:rsid w:val="00CF1E19"/>
    <w:rsid w:val="00CF63D6"/>
    <w:rsid w:val="00D85775"/>
    <w:rsid w:val="00D86EA8"/>
    <w:rsid w:val="00DC0DB8"/>
    <w:rsid w:val="00E4367E"/>
    <w:rsid w:val="00ED3879"/>
    <w:rsid w:val="00F333B2"/>
    <w:rsid w:val="00F436AF"/>
    <w:rsid w:val="00FA0891"/>
    <w:rsid w:val="5E634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1225</Words>
  <Characters>1308</Characters>
  <Lines>11</Lines>
  <Paragraphs>3</Paragraphs>
  <TotalTime>161</TotalTime>
  <ScaleCrop>false</ScaleCrop>
  <LinksUpToDate>false</LinksUpToDate>
  <CharactersWithSpaces>1422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2024-03-14T02:23:00Z</dcterms:created>
  <dc:creator>h q</dc:creator>
  <cp:lastModifiedBy>tfzsf</cp:lastModifiedBy>
  <dcterms:modified xsi:type="dcterms:W3CDTF">2025-12-31T02:16:44Z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eyJoZGlkIjoiMWIzZTA4MDUyNTkwZjI5ODg4ZTVlZDg4NTcxMTU4MTkiLCJ1c2VySWQiOiI3NTE2NDA4ODcifQ==</vt:lpwstr>
  </property>
  <property fmtid="{D5CDD505-2E9C-101B-9397-08002B2CF9AE}" pid="3" name="KSOProductBuildVer">
    <vt:lpwstr>2052-12.1.0.24034</vt:lpwstr>
  </property>
  <property fmtid="{D5CDD505-2E9C-101B-9397-08002B2CF9AE}" pid="4" name="ICV">
    <vt:lpwstr>75A9C19D9AE4447CAA963AE1DDADAE16_12</vt:lpwstr>
  </property>
</Properties>
</file>